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2"/>
        <w:spacing w:lineRule="auto" w:line="247" w:before="77" w:after="0"/>
        <w:ind w:left="1810" w:right="687" w:firstLine="5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page">
              <wp:posOffset>895985</wp:posOffset>
            </wp:positionH>
            <wp:positionV relativeFrom="paragraph">
              <wp:posOffset>257810</wp:posOffset>
            </wp:positionV>
            <wp:extent cx="734060" cy="829310"/>
            <wp:effectExtent l="0" t="0" r="0" b="0"/>
            <wp:wrapNone/>
            <wp:docPr id="1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</w:t>
      </w:r>
      <w:r>
        <w:rPr/>
        <w:t>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247" w:before="3" w:after="0"/>
        <w:ind w:left="2531" w:right="1408" w:hanging="0"/>
        <w:jc w:val="center"/>
        <w:rPr>
          <w:b/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 имени Н.Э. Баумана</w:t>
      </w:r>
    </w:p>
    <w:p>
      <w:pPr>
        <w:pStyle w:val="Heading2"/>
        <w:spacing w:lineRule="auto" w:line="247"/>
        <w:ind w:left="2936" w:right="1814" w:hanging="0"/>
        <w:rPr/>
      </w:pPr>
      <w:r>
        <w:rPr/>
        <w:t>(национальный исследовательский университет)» (МГТУ им. Н.Э. Баумана)</w:t>
      </w:r>
    </w:p>
    <w:p>
      <w:pPr>
        <w:pStyle w:val="TextBody"/>
        <w:spacing w:before="9" w:after="0"/>
        <w:rPr>
          <w:b/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behindDoc="1" distT="0" distB="0" distL="0" distR="0" simplePos="0" locked="0" layoutInCell="1" allowOverlap="1" relativeHeight="2">
                <wp:simplePos x="0" y="0"/>
                <wp:positionH relativeFrom="page">
                  <wp:posOffset>905510</wp:posOffset>
                </wp:positionH>
                <wp:positionV relativeFrom="paragraph">
                  <wp:posOffset>191135</wp:posOffset>
                </wp:positionV>
                <wp:extent cx="6301740" cy="38735"/>
                <wp:effectExtent l="0" t="0" r="0" b="0"/>
                <wp:wrapTopAndBottom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6301080" cy="381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fillcolor="black" stroked="f" style="position:absolute;margin-left:71.3pt;margin-top:15.05pt;width:496.1pt;height:2.95pt;mso-position-horizontal-relative:page">
                <w10:wrap type="none"/>
                <v:fill o:detectmouseclick="t" type="solid" color2="white"/>
                <v:stroke color="#3465a4" joinstyle="round" endcap="flat"/>
              </v:rect>
            </w:pict>
          </mc:Fallback>
        </mc:AlternateConten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0" w:after="0"/>
        <w:rPr>
          <w:b/>
          <w:b/>
          <w:sz w:val="22"/>
        </w:rPr>
      </w:pPr>
      <w:r>
        <w:rPr>
          <w:b/>
          <w:sz w:val="22"/>
        </w:rPr>
      </w:r>
    </w:p>
    <w:p>
      <w:pPr>
        <w:pStyle w:val="Normal"/>
        <w:spacing w:before="87" w:after="0"/>
        <w:ind w:left="1408" w:right="1408" w:hanging="0"/>
        <w:jc w:val="center"/>
        <w:rPr>
          <w:b/>
          <w:b/>
          <w:sz w:val="32"/>
        </w:rPr>
      </w:pPr>
      <w:r>
        <w:rPr>
          <w:b/>
          <w:sz w:val="32"/>
        </w:rPr>
        <w:t>ОТЧЕТ</w:t>
      </w:r>
    </w:p>
    <w:p>
      <w:pPr>
        <w:pStyle w:val="Normal"/>
        <w:spacing w:before="255" w:after="0"/>
        <w:ind w:left="2876" w:hanging="0"/>
        <w:rPr>
          <w:sz w:val="28"/>
          <w:lang w:val="en-US"/>
        </w:rPr>
      </w:pPr>
      <w:r>
        <w:rPr>
          <w:b/>
          <w:sz w:val="28"/>
        </w:rPr>
        <w:t xml:space="preserve">по лабораторной работе № </w:t>
      </w:r>
      <w:r>
        <w:rPr>
          <w:sz w:val="28"/>
          <w:lang w:val="en-US"/>
        </w:rPr>
        <w:t>4</w:t>
      </w:r>
    </w:p>
    <w:p>
      <w:pPr>
        <w:pStyle w:val="TextBody"/>
        <w:spacing w:before="7" w:after="0"/>
        <w:rPr>
          <w:sz w:val="34"/>
        </w:rPr>
      </w:pPr>
      <w:r>
        <w:rPr>
          <w:sz w:val="34"/>
        </w:rPr>
      </w:r>
    </w:p>
    <w:p>
      <w:pPr>
        <w:pStyle w:val="Normal"/>
        <w:spacing w:before="1" w:after="0"/>
        <w:ind w:left="2275" w:hanging="0"/>
        <w:rPr>
          <w:b/>
          <w:b/>
          <w:sz w:val="28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page">
              <wp:posOffset>1115060</wp:posOffset>
            </wp:positionH>
            <wp:positionV relativeFrom="paragraph">
              <wp:posOffset>55245</wp:posOffset>
            </wp:positionV>
            <wp:extent cx="829310" cy="137795"/>
            <wp:effectExtent l="0" t="0" r="0" b="0"/>
            <wp:wrapNone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П</w:t>
      </w:r>
      <w:r>
        <w:rPr>
          <w:b/>
          <w:sz w:val="28"/>
          <w:u w:val="single"/>
        </w:rPr>
        <w:t xml:space="preserve">роцессы. Системные вызовы </w:t>
      </w:r>
      <w:r>
        <w:rPr>
          <w:b/>
          <w:sz w:val="28"/>
          <w:u w:val="single"/>
          <w:lang w:val="en-US"/>
        </w:rPr>
        <w:t>fork</w:t>
      </w:r>
      <w:r>
        <w:rPr>
          <w:b/>
          <w:sz w:val="28"/>
          <w:u w:val="single"/>
        </w:rPr>
        <w:t xml:space="preserve">() и </w:t>
      </w:r>
      <w:r>
        <w:rPr>
          <w:b/>
          <w:sz w:val="28"/>
          <w:u w:val="single"/>
          <w:lang w:val="en-US"/>
        </w:rPr>
        <w:t>exec</w:t>
      </w:r>
      <w:r>
        <w:rPr>
          <w:b/>
          <w:sz w:val="28"/>
          <w:u w:val="single"/>
        </w:rPr>
        <w:t>()</w:t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spacing w:before="6" w:after="0"/>
        <w:rPr>
          <w:b/>
          <w:b/>
          <w:sz w:val="27"/>
        </w:rPr>
      </w:pPr>
      <w:r>
        <w:rPr>
          <w:b/>
          <w:sz w:val="27"/>
        </w:rPr>
      </w:r>
    </w:p>
    <w:p>
      <w:pPr>
        <w:pStyle w:val="Normal"/>
        <w:tabs>
          <w:tab w:val="clear" w:pos="720"/>
          <w:tab w:val="left" w:pos="2177" w:leader="none"/>
        </w:tabs>
        <w:ind w:left="159" w:hanging="0"/>
        <w:rPr>
          <w:b/>
          <w:b/>
          <w:sz w:val="32"/>
        </w:rPr>
      </w:pPr>
      <w:r>
        <w:rPr>
          <w:b/>
          <w:sz w:val="28"/>
        </w:rPr>
        <w:t>Дисциплина:</w:t>
        <w:tab/>
      </w:r>
      <w:r>
        <w:rPr>
          <w:b/>
          <w:sz w:val="28"/>
          <w:u w:val="single"/>
        </w:rPr>
        <w:t xml:space="preserve"> </w:t>
      </w:r>
      <w:r>
        <w:rPr>
          <w:b/>
          <w:sz w:val="32"/>
          <w:u w:val="single"/>
        </w:rPr>
        <w:t>Операционные</w:t>
      </w:r>
      <w:r>
        <w:rPr>
          <w:b/>
          <w:spacing w:val="-1"/>
          <w:sz w:val="32"/>
          <w:u w:val="single"/>
        </w:rPr>
        <w:t xml:space="preserve"> </w:t>
      </w:r>
      <w:r>
        <w:rPr>
          <w:b/>
          <w:sz w:val="32"/>
          <w:u w:val="single"/>
        </w:rPr>
        <w:t>системы</w: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" w:after="1"/>
        <w:rPr>
          <w:b/>
          <w:b/>
          <w:sz w:val="21"/>
        </w:rPr>
      </w:pPr>
      <w:r>
        <w:rPr>
          <w:b/>
          <w:sz w:val="21"/>
        </w:rPr>
      </w:r>
    </w:p>
    <w:tbl>
      <w:tblPr>
        <w:tblStyle w:val="TableNormal"/>
        <w:tblW w:w="9909" w:type="dxa"/>
        <w:jc w:val="left"/>
        <w:tblInd w:w="236" w:type="dxa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1956"/>
        <w:gridCol w:w="2738"/>
        <w:gridCol w:w="3167"/>
        <w:gridCol w:w="2047"/>
      </w:tblGrid>
      <w:tr>
        <w:trPr>
          <w:trHeight w:val="799" w:hRule="atLeast"/>
        </w:trPr>
        <w:tc>
          <w:tcPr>
            <w:tcW w:w="1956" w:type="dxa"/>
            <w:tcBorders/>
          </w:tcPr>
          <w:p>
            <w:pPr>
              <w:pStyle w:val="TableParagraph"/>
              <w:spacing w:lineRule="exact" w:line="310"/>
              <w:ind w:left="50" w:hanging="0"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w="2738" w:type="dxa"/>
            <w:tcBorders/>
          </w:tcPr>
          <w:p>
            <w:pPr>
              <w:pStyle w:val="TableParagraph"/>
              <w:tabs>
                <w:tab w:val="clear" w:pos="720"/>
                <w:tab w:val="left" w:pos="1591" w:leader="none"/>
              </w:tabs>
              <w:spacing w:lineRule="exact" w:line="310"/>
              <w:ind w:right="920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  </w:t>
            </w:r>
            <w:r>
              <w:rPr>
                <w:spacing w:val="-32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ИУ7-56Б</w:t>
              <w:tab/>
            </w:r>
          </w:p>
          <w:p>
            <w:pPr>
              <w:pStyle w:val="TableParagraph"/>
              <w:spacing w:before="38" w:after="0"/>
              <w:ind w:right="962" w:hanging="0"/>
              <w:jc w:val="center"/>
              <w:rPr>
                <w:sz w:val="20"/>
              </w:rPr>
            </w:pPr>
            <w:r>
              <w:rPr>
                <w:sz w:val="20"/>
              </w:rPr>
              <w:t>(Группа)</w:t>
            </w:r>
          </w:p>
        </w:tc>
        <w:tc>
          <w:tcPr>
            <w:tcW w:w="3167" w:type="dxa"/>
            <w:tcBorders/>
          </w:tcPr>
          <w:p>
            <w:pPr>
              <w:pStyle w:val="TableParagraph"/>
              <w:tabs>
                <w:tab w:val="clear" w:pos="720"/>
                <w:tab w:val="left" w:pos="3002" w:leader="none"/>
              </w:tabs>
              <w:spacing w:lineRule="exact" w:line="310"/>
              <w:ind w:left="954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>
            <w:pPr>
              <w:pStyle w:val="TableParagraph"/>
              <w:spacing w:before="38" w:after="0"/>
              <w:ind w:left="863" w:hanging="0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47" w:type="dxa"/>
            <w:tcBorders/>
          </w:tcPr>
          <w:p>
            <w:pPr>
              <w:pStyle w:val="TableParagraph"/>
              <w:tabs>
                <w:tab w:val="clear" w:pos="720"/>
                <w:tab w:val="left" w:pos="1949" w:leader="none"/>
              </w:tabs>
              <w:spacing w:lineRule="exact" w:line="310"/>
              <w:ind w:left="35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>Ж.</w:t>
            </w:r>
            <w:r>
              <w:rPr>
                <w:spacing w:val="-6"/>
                <w:sz w:val="28"/>
                <w:u w:val="single"/>
              </w:rPr>
              <w:t xml:space="preserve"> Р. </w:t>
            </w:r>
            <w:r>
              <w:rPr>
                <w:sz w:val="28"/>
                <w:u w:val="single"/>
              </w:rPr>
              <w:t>Турсунов</w:t>
              <w:tab/>
            </w:r>
          </w:p>
          <w:p>
            <w:pPr>
              <w:pStyle w:val="TableParagraph"/>
              <w:spacing w:before="38" w:after="0"/>
              <w:ind w:left="14" w:hanging="0"/>
              <w:jc w:val="center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  <w:tr>
        <w:trPr>
          <w:trHeight w:val="799" w:hRule="atLeast"/>
        </w:trPr>
        <w:tc>
          <w:tcPr>
            <w:tcW w:w="1956" w:type="dxa"/>
            <w:tcBorders/>
          </w:tcPr>
          <w:p>
            <w:pPr>
              <w:pStyle w:val="TableParagraph"/>
              <w:spacing w:before="209" w:after="0"/>
              <w:ind w:left="50" w:hanging="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738" w:type="dxa"/>
            <w:tcBorders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3167" w:type="dxa"/>
            <w:tcBorders/>
          </w:tcPr>
          <w:p>
            <w:pPr>
              <w:pStyle w:val="TableParagraph"/>
              <w:tabs>
                <w:tab w:val="clear" w:pos="720"/>
                <w:tab w:val="left" w:pos="3002" w:leader="none"/>
              </w:tabs>
              <w:spacing w:before="209" w:after="0"/>
              <w:ind w:left="954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>
            <w:pPr>
              <w:pStyle w:val="TableParagraph"/>
              <w:spacing w:lineRule="exact" w:line="210" w:before="38" w:after="0"/>
              <w:ind w:left="863" w:hanging="0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47" w:type="dxa"/>
            <w:tcBorders/>
          </w:tcPr>
          <w:p>
            <w:pPr>
              <w:pStyle w:val="TableParagraph"/>
              <w:spacing w:before="209" w:after="0"/>
              <w:ind w:left="84" w:hanging="0"/>
              <w:rPr>
                <w:sz w:val="28"/>
              </w:rPr>
            </w:pPr>
            <w:r>
              <w:rPr>
                <w:sz w:val="28"/>
                <w:u w:val="single"/>
              </w:rPr>
              <w:t>Н.Ю. Рязанова</w:t>
            </w:r>
          </w:p>
          <w:p>
            <w:pPr>
              <w:pStyle w:val="TableParagraph"/>
              <w:spacing w:lineRule="exact" w:line="210" w:before="38" w:after="0"/>
              <w:ind w:left="354" w:hanging="0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</w:tbl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5" w:after="0"/>
        <w:rPr>
          <w:b/>
          <w:b/>
          <w:sz w:val="22"/>
        </w:rPr>
      </w:pPr>
      <w:r>
        <w:rPr>
          <w:b/>
          <w:sz w:val="22"/>
        </w:rPr>
      </w:r>
    </w:p>
    <w:p>
      <w:pPr>
        <w:pStyle w:val="TextBody"/>
        <w:ind w:left="1393" w:right="1408" w:hanging="0"/>
        <w:jc w:val="center"/>
        <w:rPr/>
      </w:pPr>
      <w:r>
        <w:rPr/>
        <w:t>Москва, 2020</w:t>
      </w:r>
    </w:p>
    <w:p>
      <w:pPr>
        <w:sectPr>
          <w:type w:val="nextPage"/>
          <w:pgSz w:w="11920" w:h="16860"/>
          <w:pgMar w:left="1260" w:right="420" w:header="0" w:top="1080" w:footer="0" w:bottom="280" w:gutter="0"/>
          <w:pgNumType w:fmt="decimal"/>
          <w:formProt w:val="false"/>
          <w:textDirection w:val="lrTb"/>
        </w:sectPr>
      </w:pPr>
    </w:p>
    <w:p>
      <w:pPr>
        <w:pStyle w:val="TextBody"/>
        <w:spacing w:before="2" w:after="0"/>
        <w:rPr>
          <w:sz w:val="28"/>
        </w:rPr>
      </w:pPr>
      <w:r>
        <w:rPr>
          <w:sz w:val="28"/>
        </w:rPr>
      </w:r>
    </w:p>
    <w:p>
      <w:pPr>
        <w:pStyle w:val="Heading1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1: </w:t>
      </w:r>
      <w:r>
        <w:rPr>
          <w:b w:val="false"/>
          <w:bCs w:val="false"/>
          <w:sz w:val="28"/>
          <w:szCs w:val="28"/>
          <w:u w:val="none"/>
        </w:rPr>
        <w:t xml:space="preserve">Написать программу, запускающую не мене двух новых процессов системным вызовом </w:t>
      </w:r>
      <w:r>
        <w:rPr>
          <w:b w:val="false"/>
          <w:bCs w:val="false"/>
          <w:sz w:val="28"/>
          <w:szCs w:val="28"/>
          <w:u w:val="none"/>
          <w:lang w:val="en-US"/>
        </w:rPr>
        <w:t>fork</w:t>
      </w:r>
      <w:r>
        <w:rPr>
          <w:b w:val="false"/>
          <w:bCs w:val="false"/>
          <w:sz w:val="28"/>
          <w:szCs w:val="28"/>
          <w:u w:val="none"/>
        </w:rPr>
        <w:t xml:space="preserve">(). В предке вывести собственный идентификатор (функция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getpid</w:t>
      </w:r>
      <w:r>
        <w:rPr>
          <w:b w:val="false"/>
          <w:bCs w:val="false"/>
          <w:sz w:val="28"/>
          <w:szCs w:val="28"/>
          <w:u w:val="none"/>
        </w:rPr>
        <w:t xml:space="preserve">()), идентификатор группы ( 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getpgrp</w:t>
      </w:r>
      <w:r>
        <w:rPr>
          <w:b w:val="false"/>
          <w:bCs w:val="false"/>
          <w:sz w:val="28"/>
          <w:szCs w:val="28"/>
          <w:u w:val="none"/>
        </w:rPr>
        <w:t xml:space="preserve">())  и идентификаторы потомков. В процессе-потомке вывести собственный идентификатор, идентификатор предка (функция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getppid</w:t>
      </w:r>
      <w:r>
        <w:rPr>
          <w:b w:val="false"/>
          <w:bCs w:val="false"/>
          <w:sz w:val="28"/>
          <w:szCs w:val="28"/>
          <w:u w:val="none"/>
        </w:rPr>
        <w:t>()) и идентификатор группы. Убедиться, что при завершении процесса-предка потомок, который продолжает выполняться, получает идентификатор предка (</w:t>
      </w:r>
      <w:r>
        <w:rPr>
          <w:b w:val="false"/>
          <w:bCs w:val="false"/>
          <w:sz w:val="28"/>
          <w:szCs w:val="28"/>
          <w:u w:val="none"/>
          <w:lang w:val="en-US"/>
        </w:rPr>
        <w:t>PPID</w:t>
      </w:r>
      <w:r>
        <w:rPr>
          <w:b w:val="false"/>
          <w:bCs w:val="false"/>
          <w:sz w:val="28"/>
          <w:szCs w:val="28"/>
          <w:u w:val="none"/>
        </w:rPr>
        <w:t>), равный 1 или идентификатор процесса-посредника.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110490</wp:posOffset>
            </wp:positionH>
            <wp:positionV relativeFrom="paragraph">
              <wp:posOffset>95250</wp:posOffset>
            </wp:positionV>
            <wp:extent cx="5962650" cy="3316605"/>
            <wp:effectExtent l="0" t="0" r="0" b="0"/>
            <wp:wrapNone/>
            <wp:docPr id="4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9065" r="57224" b="48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-450215</wp:posOffset>
            </wp:positionH>
            <wp:positionV relativeFrom="paragraph">
              <wp:posOffset>325120</wp:posOffset>
            </wp:positionV>
            <wp:extent cx="6984365" cy="1200785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5705" t="76593" r="55025" b="1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2: </w:t>
      </w:r>
      <w:r>
        <w:rPr>
          <w:b w:val="false"/>
          <w:bCs w:val="false"/>
          <w:color w:val="000000"/>
          <w:sz w:val="28"/>
          <w:szCs w:val="28"/>
          <w:u w:val="none"/>
        </w:rPr>
        <w:t xml:space="preserve">Написать программу по схеме первого задания, но в процессе-предке выполнить системный вызов </w:t>
      </w:r>
      <w:r>
        <w:rPr>
          <w:b w:val="false"/>
          <w:bCs w:val="false"/>
          <w:color w:val="000000"/>
          <w:sz w:val="28"/>
          <w:szCs w:val="28"/>
          <w:u w:val="none"/>
          <w:lang w:val="en-US"/>
        </w:rPr>
        <w:t>wait</w:t>
      </w:r>
      <w:r>
        <w:rPr>
          <w:b w:val="false"/>
          <w:bCs w:val="false"/>
          <w:color w:val="000000"/>
          <w:sz w:val="28"/>
          <w:szCs w:val="28"/>
          <w:u w:val="none"/>
        </w:rPr>
        <w:t>(). Убедиться, что в этом случае идентификатор процесса потомка на 1 больше идентификатора процесса-предка.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140970</wp:posOffset>
            </wp:positionH>
            <wp:positionV relativeFrom="paragraph">
              <wp:posOffset>88900</wp:posOffset>
            </wp:positionV>
            <wp:extent cx="5975985" cy="3752850"/>
            <wp:effectExtent l="0" t="0" r="0" b="0"/>
            <wp:wrapNone/>
            <wp:docPr id="6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60" t="8650" r="47267" b="33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-201930</wp:posOffset>
            </wp:positionH>
            <wp:positionV relativeFrom="paragraph">
              <wp:posOffset>8255</wp:posOffset>
            </wp:positionV>
            <wp:extent cx="6630670" cy="173482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4950" t="55078" r="61679" b="34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/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/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/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3: </w:t>
      </w:r>
      <w:r>
        <w:rPr>
          <w:b w:val="false"/>
          <w:bCs w:val="false"/>
          <w:sz w:val="28"/>
          <w:szCs w:val="28"/>
          <w:u w:val="none"/>
        </w:rPr>
        <w:t xml:space="preserve">Написать программу, в которой процесс-потомок вызывает системный вызов </w:t>
      </w:r>
      <w:r>
        <w:rPr>
          <w:b w:val="false"/>
          <w:bCs w:val="false"/>
          <w:sz w:val="28"/>
          <w:szCs w:val="28"/>
          <w:u w:val="none"/>
          <w:lang w:val="en-US"/>
        </w:rPr>
        <w:t>exec</w:t>
      </w:r>
      <w:r>
        <w:rPr>
          <w:b w:val="false"/>
          <w:bCs w:val="false"/>
          <w:sz w:val="28"/>
          <w:szCs w:val="28"/>
          <w:u w:val="none"/>
        </w:rPr>
        <w:t>(), а процесс-предок ждет завершения процесса-потомка. Следует создать не менее двух потомков.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49530</wp:posOffset>
            </wp:positionH>
            <wp:positionV relativeFrom="paragraph">
              <wp:posOffset>146050</wp:posOffset>
            </wp:positionV>
            <wp:extent cx="5589270" cy="4519295"/>
            <wp:effectExtent l="0" t="0" r="0" b="0"/>
            <wp:wrapNone/>
            <wp:docPr id="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66" t="8849" r="40409" b="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-440055</wp:posOffset>
            </wp:positionH>
            <wp:positionV relativeFrom="paragraph">
              <wp:posOffset>54610</wp:posOffset>
            </wp:positionV>
            <wp:extent cx="6858000" cy="347726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50" t="25997" r="21217" b="1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pacing w:before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Задание 4</w:t>
      </w:r>
      <w:r>
        <w:rPr/>
        <w:t xml:space="preserve">: </w:t>
      </w:r>
      <w:r>
        <w:rPr>
          <w:sz w:val="28"/>
          <w:szCs w:val="28"/>
        </w:rPr>
        <w:t>Написать программу, в которой предок и потомок обмениваются сообщением через программный канал.</w:t>
      </w:r>
    </w:p>
    <w:p>
      <w:pPr>
        <w:pStyle w:val="Heading1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167640</wp:posOffset>
            </wp:positionH>
            <wp:positionV relativeFrom="paragraph">
              <wp:posOffset>58420</wp:posOffset>
            </wp:positionV>
            <wp:extent cx="5787390" cy="4749165"/>
            <wp:effectExtent l="0" t="0" r="0" b="0"/>
            <wp:wrapNone/>
            <wp:docPr id="10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56" t="8744" r="41465" b="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>
          <w:lang w:val="en-US"/>
        </w:rPr>
      </w:pPr>
      <w:r>
        <w:rPr>
          <w:lang w:val="en-US"/>
        </w:rPr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-40005</wp:posOffset>
            </wp:positionH>
            <wp:positionV relativeFrom="paragraph">
              <wp:posOffset>125730</wp:posOffset>
            </wp:positionV>
            <wp:extent cx="6437630" cy="1105535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950" t="47052" r="45163" b="40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ind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>Задание 5:</w:t>
      </w:r>
      <w:r>
        <w:rPr>
          <w:b w:val="false"/>
          <w:bCs w:val="false"/>
          <w:sz w:val="28"/>
          <w:szCs w:val="28"/>
          <w:u w:val="none"/>
        </w:rPr>
        <w:t xml:space="preserve"> Предок и потомки обмениваются сообщениями через неименованный программный канал. С помощью сигнала меняется ход выполнения программы. Предок ждет завершения своих потомков. Вывод соответствующих сообщений на экран..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15240</wp:posOffset>
            </wp:positionH>
            <wp:positionV relativeFrom="paragraph">
              <wp:posOffset>173990</wp:posOffset>
            </wp:positionV>
            <wp:extent cx="5734050" cy="5097780"/>
            <wp:effectExtent l="0" t="0" r="0" b="0"/>
            <wp:wrapNone/>
            <wp:docPr id="12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99" t="8551" r="47029" b="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ind w:hanging="0"/>
        <w:jc w:val="left"/>
        <w:rPr/>
      </w:pPr>
      <w:r>
        <w:rPr/>
        <w:t>Полученный результат:</w:t>
      </w:r>
    </w:p>
    <w:p>
      <w:pPr>
        <w:pStyle w:val="Heading1"/>
        <w:ind w:hanging="0"/>
        <w:jc w:val="left"/>
        <w:rPr/>
      </w:pPr>
      <w:r>
        <w:rPr/>
        <w:t>С сигналом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45720</wp:posOffset>
            </wp:positionH>
            <wp:positionV relativeFrom="paragraph">
              <wp:posOffset>211455</wp:posOffset>
            </wp:positionV>
            <wp:extent cx="4792345" cy="2305685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950" t="54602" r="62275" b="2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</w:r>
    </w:p>
    <w:p>
      <w:pPr>
        <w:pStyle w:val="Heading1"/>
        <w:jc w:val="left"/>
        <w:rPr>
          <w:u w:val="none"/>
        </w:rPr>
      </w:pPr>
      <w:r>
        <w:rPr/>
        <w:t>Без сигнала</w:t>
      </w:r>
    </w:p>
    <w:p>
      <w:pPr>
        <w:pStyle w:val="Heading1"/>
        <w:jc w:val="left"/>
        <w:rPr>
          <w:u w:val="none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-173355</wp:posOffset>
            </wp:positionH>
            <wp:positionV relativeFrom="paragraph">
              <wp:posOffset>229235</wp:posOffset>
            </wp:positionV>
            <wp:extent cx="6546850" cy="1877060"/>
            <wp:effectExtent l="0" t="0" r="0" b="0"/>
            <wp:wrapSquare wrapText="largest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5097" t="72873" r="62573" b="1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>
          <w:u w:val="none"/>
        </w:rPr>
      </w:pPr>
      <w:r>
        <w:rPr/>
      </w:r>
    </w:p>
    <w:sectPr>
      <w:type w:val="nextPage"/>
      <w:pgSz w:w="11920" w:h="16860"/>
      <w:pgMar w:left="1260" w:right="420" w:header="0" w:top="800" w:footer="0" w:bottom="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uiPriority w:val="9"/>
    <w:qFormat/>
    <w:pPr>
      <w:ind w:left="159" w:hanging="0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2" w:after="0"/>
      <w:ind w:left="1810" w:right="687" w:hanging="0"/>
      <w:jc w:val="center"/>
      <w:outlineLvl w:val="1"/>
    </w:pPr>
    <w:rPr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uiPriority w:val="1"/>
    <w:qFormat/>
    <w:pPr/>
    <w:rPr>
      <w:sz w:val="24"/>
      <w:szCs w:val="24"/>
    </w:rPr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NormalWeb" w:customStyle="1">
    <w:name w:val="Normal (Web)"/>
    <w:basedOn w:val="Normal"/>
    <w:qFormat/>
    <w:rsid w:val="00cd4284"/>
    <w:pPr>
      <w:widowControl/>
      <w:suppressAutoHyphens w:val="true"/>
      <w:spacing w:before="280" w:after="280"/>
    </w:pPr>
    <w:rPr>
      <w:rFonts w:eastAsia="SimSun"/>
      <w:sz w:val="24"/>
      <w:szCs w:val="24"/>
      <w:lang w:eastAsia="zh-C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Application>LibreOffice/6.4.7.2$Linux_X86_64 LibreOffice_project/40$Build-2</Application>
  <Pages>7</Pages>
  <Words>236</Words>
  <Characters>1759</Characters>
  <CharactersWithSpaces>1972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2020-09-28T08:36:00Z</dcterms:created>
  <dc:creator/>
  <dc:description/>
  <dc:language>en-US</dc:language>
  <cp:lastModifiedBy/>
  <dcterms:modified xsi:type="dcterms:W3CDTF">2020-11-30T17:03:19Z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